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836" w:rsidRPr="00B31EDF" w:rsidRDefault="00031BA2">
      <w:pPr>
        <w:rPr>
          <w:b/>
          <w:sz w:val="32"/>
        </w:rPr>
      </w:pPr>
      <w:r>
        <w:rPr>
          <w:b/>
          <w:noProof/>
        </w:rPr>
        <w:drawing>
          <wp:inline distT="0" distB="0" distL="0" distR="0" wp14:anchorId="7F22B727" wp14:editId="71D94A4D">
            <wp:extent cx="1463040" cy="1377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377950"/>
                    </a:xfrm>
                    <a:prstGeom prst="rect">
                      <a:avLst/>
                    </a:prstGeom>
                    <a:noFill/>
                  </pic:spPr>
                </pic:pic>
              </a:graphicData>
            </a:graphic>
          </wp:inline>
        </w:drawing>
      </w:r>
      <w:r w:rsidR="00914CC2" w:rsidRPr="00B31EDF">
        <w:rPr>
          <w:b/>
          <w:sz w:val="32"/>
        </w:rPr>
        <w:t>IMHA Board of Directors Meeting</w:t>
      </w:r>
    </w:p>
    <w:p w:rsidR="00914CC2" w:rsidRPr="00B31EDF" w:rsidRDefault="00914CC2">
      <w:pPr>
        <w:rPr>
          <w:b/>
          <w:sz w:val="32"/>
        </w:rPr>
      </w:pPr>
      <w:r w:rsidRPr="00B31EDF">
        <w:rPr>
          <w:b/>
          <w:sz w:val="32"/>
        </w:rPr>
        <w:tab/>
      </w:r>
      <w:r w:rsidRPr="00B31EDF">
        <w:rPr>
          <w:b/>
          <w:sz w:val="32"/>
        </w:rPr>
        <w:tab/>
      </w:r>
      <w:r w:rsidRPr="00B31EDF">
        <w:rPr>
          <w:b/>
          <w:sz w:val="32"/>
        </w:rPr>
        <w:tab/>
      </w:r>
      <w:r w:rsidRPr="00B31EDF">
        <w:rPr>
          <w:b/>
          <w:sz w:val="32"/>
        </w:rPr>
        <w:tab/>
        <w:t>Tuesday, Feb. 16, 2021</w:t>
      </w:r>
    </w:p>
    <w:p w:rsidR="00914CC2" w:rsidRPr="00B31EDF" w:rsidRDefault="00914CC2">
      <w:pPr>
        <w:rPr>
          <w:b/>
          <w:sz w:val="32"/>
        </w:rPr>
      </w:pPr>
      <w:r w:rsidRPr="00B31EDF">
        <w:rPr>
          <w:b/>
          <w:sz w:val="32"/>
        </w:rPr>
        <w:tab/>
      </w:r>
      <w:r w:rsidRPr="00B31EDF">
        <w:rPr>
          <w:b/>
          <w:sz w:val="32"/>
        </w:rPr>
        <w:tab/>
      </w:r>
      <w:r w:rsidRPr="00B31EDF">
        <w:rPr>
          <w:b/>
          <w:sz w:val="32"/>
        </w:rPr>
        <w:tab/>
      </w:r>
      <w:r w:rsidRPr="00B31EDF">
        <w:rPr>
          <w:b/>
          <w:sz w:val="32"/>
        </w:rPr>
        <w:tab/>
        <w:t xml:space="preserve">MINUTES – </w:t>
      </w:r>
      <w:r w:rsidR="009C276B">
        <w:rPr>
          <w:b/>
          <w:sz w:val="32"/>
        </w:rPr>
        <w:t>Approved Feb. 25, 2021</w:t>
      </w:r>
      <w:bookmarkStart w:id="0" w:name="_GoBack"/>
      <w:bookmarkEnd w:id="0"/>
    </w:p>
    <w:p w:rsidR="00B31EDF" w:rsidRPr="00B31EDF" w:rsidRDefault="00914CC2" w:rsidP="00B31EDF">
      <w:pPr>
        <w:rPr>
          <w:b/>
          <w:sz w:val="24"/>
        </w:rPr>
      </w:pPr>
      <w:r w:rsidRPr="00B31EDF">
        <w:rPr>
          <w:b/>
          <w:sz w:val="24"/>
        </w:rPr>
        <w:t xml:space="preserve">Present:  Mike Harding, Todd Copeland, Brian </w:t>
      </w:r>
      <w:proofErr w:type="spellStart"/>
      <w:r w:rsidRPr="00B31EDF">
        <w:rPr>
          <w:b/>
          <w:sz w:val="24"/>
        </w:rPr>
        <w:t>Hee</w:t>
      </w:r>
      <w:r w:rsidR="00B31EDF" w:rsidRPr="00B31EDF">
        <w:rPr>
          <w:b/>
          <w:sz w:val="24"/>
        </w:rPr>
        <w:t>s</w:t>
      </w:r>
      <w:r w:rsidRPr="00B31EDF">
        <w:rPr>
          <w:b/>
          <w:sz w:val="24"/>
        </w:rPr>
        <w:t>sels</w:t>
      </w:r>
      <w:proofErr w:type="spellEnd"/>
      <w:r w:rsidRPr="00B31EDF">
        <w:rPr>
          <w:b/>
          <w:sz w:val="24"/>
        </w:rPr>
        <w:t xml:space="preserve">, Derek Janes, Sue </w:t>
      </w:r>
      <w:proofErr w:type="spellStart"/>
      <w:r w:rsidRPr="00B31EDF">
        <w:rPr>
          <w:b/>
          <w:sz w:val="24"/>
        </w:rPr>
        <w:t>Lidbetter</w:t>
      </w:r>
      <w:proofErr w:type="spellEnd"/>
      <w:r w:rsidRPr="00B31EDF">
        <w:rPr>
          <w:b/>
          <w:sz w:val="24"/>
        </w:rPr>
        <w:t xml:space="preserve">, Randy Sheaves, Scott Parker, Paul </w:t>
      </w:r>
      <w:proofErr w:type="spellStart"/>
      <w:r w:rsidRPr="00B31EDF">
        <w:rPr>
          <w:b/>
          <w:sz w:val="24"/>
        </w:rPr>
        <w:t>Walkom</w:t>
      </w:r>
      <w:proofErr w:type="spellEnd"/>
      <w:r w:rsidRPr="00B31EDF">
        <w:rPr>
          <w:b/>
          <w:sz w:val="24"/>
        </w:rPr>
        <w:t xml:space="preserve">, </w:t>
      </w:r>
      <w:r w:rsidR="00B31EDF" w:rsidRPr="00B31EDF">
        <w:rPr>
          <w:b/>
          <w:sz w:val="24"/>
        </w:rPr>
        <w:t xml:space="preserve">Tichelle Schram, Alison </w:t>
      </w:r>
      <w:proofErr w:type="spellStart"/>
      <w:r w:rsidR="00B31EDF" w:rsidRPr="00B31EDF">
        <w:rPr>
          <w:b/>
          <w:sz w:val="24"/>
        </w:rPr>
        <w:t>Vilaca</w:t>
      </w:r>
      <w:proofErr w:type="spellEnd"/>
      <w:r w:rsidR="00B31EDF" w:rsidRPr="00B31EDF">
        <w:rPr>
          <w:b/>
          <w:sz w:val="24"/>
        </w:rPr>
        <w:t xml:space="preserve">, Jeff Sutherland, Grant McNair, Candace </w:t>
      </w:r>
      <w:proofErr w:type="spellStart"/>
      <w:r w:rsidR="00B31EDF" w:rsidRPr="00B31EDF">
        <w:rPr>
          <w:b/>
          <w:sz w:val="24"/>
        </w:rPr>
        <w:t>Philpitt</w:t>
      </w:r>
      <w:proofErr w:type="spellEnd"/>
      <w:r w:rsidR="00B31EDF" w:rsidRPr="00B31EDF">
        <w:rPr>
          <w:b/>
          <w:sz w:val="24"/>
        </w:rPr>
        <w:t>, Trish Brennan, Colin Urquhart</w:t>
      </w:r>
    </w:p>
    <w:p w:rsidR="00B31EDF" w:rsidRDefault="00B31EDF" w:rsidP="00B31EDF">
      <w:pPr>
        <w:rPr>
          <w:b/>
        </w:rPr>
      </w:pPr>
    </w:p>
    <w:p w:rsidR="00B31EDF" w:rsidRPr="00B31EDF" w:rsidRDefault="00B31EDF" w:rsidP="00B31EDF">
      <w:pPr>
        <w:pStyle w:val="ListParagraph"/>
        <w:numPr>
          <w:ilvl w:val="0"/>
          <w:numId w:val="1"/>
        </w:numPr>
        <w:rPr>
          <w:sz w:val="24"/>
          <w:szCs w:val="24"/>
        </w:rPr>
      </w:pPr>
      <w:r w:rsidRPr="00B31EDF">
        <w:rPr>
          <w:sz w:val="24"/>
          <w:szCs w:val="24"/>
        </w:rPr>
        <w:t xml:space="preserve"> BH made a motion to begin the meeting.  2</w:t>
      </w:r>
      <w:r w:rsidRPr="00B31EDF">
        <w:rPr>
          <w:sz w:val="24"/>
          <w:szCs w:val="24"/>
          <w:vertAlign w:val="superscript"/>
        </w:rPr>
        <w:t>nd</w:t>
      </w:r>
      <w:r w:rsidRPr="00B31EDF">
        <w:rPr>
          <w:sz w:val="24"/>
          <w:szCs w:val="24"/>
        </w:rPr>
        <w:t xml:space="preserve"> by GM.  Carried.  </w:t>
      </w:r>
    </w:p>
    <w:p w:rsidR="00B31EDF" w:rsidRPr="00B31EDF" w:rsidRDefault="00B31EDF" w:rsidP="00B31EDF">
      <w:pPr>
        <w:pStyle w:val="ListParagraph"/>
        <w:numPr>
          <w:ilvl w:val="0"/>
          <w:numId w:val="1"/>
        </w:numPr>
        <w:rPr>
          <w:sz w:val="24"/>
          <w:szCs w:val="24"/>
        </w:rPr>
      </w:pPr>
      <w:r w:rsidRPr="00B31EDF">
        <w:rPr>
          <w:sz w:val="24"/>
          <w:szCs w:val="24"/>
        </w:rPr>
        <w:t>BH made a motion to accept the minutes from Jan. 25, 2021.  2</w:t>
      </w:r>
      <w:r w:rsidRPr="00B31EDF">
        <w:rPr>
          <w:sz w:val="24"/>
          <w:szCs w:val="24"/>
          <w:vertAlign w:val="superscript"/>
        </w:rPr>
        <w:t>nd</w:t>
      </w:r>
      <w:r w:rsidRPr="00B31EDF">
        <w:rPr>
          <w:sz w:val="24"/>
          <w:szCs w:val="24"/>
        </w:rPr>
        <w:t xml:space="preserve"> by SP.  Carried.</w:t>
      </w:r>
    </w:p>
    <w:p w:rsidR="00B31EDF" w:rsidRDefault="00B31EDF" w:rsidP="00B31EDF">
      <w:pPr>
        <w:pStyle w:val="ListParagraph"/>
        <w:numPr>
          <w:ilvl w:val="0"/>
          <w:numId w:val="1"/>
        </w:numPr>
        <w:rPr>
          <w:sz w:val="24"/>
          <w:szCs w:val="24"/>
        </w:rPr>
      </w:pPr>
      <w:r w:rsidRPr="00B31EDF">
        <w:rPr>
          <w:sz w:val="24"/>
          <w:szCs w:val="24"/>
        </w:rPr>
        <w:t xml:space="preserve">RS </w:t>
      </w:r>
      <w:r>
        <w:rPr>
          <w:sz w:val="24"/>
          <w:szCs w:val="24"/>
        </w:rPr>
        <w:t>introduced Glen McKinnon from Ford/</w:t>
      </w:r>
      <w:proofErr w:type="spellStart"/>
      <w:r>
        <w:rPr>
          <w:sz w:val="24"/>
          <w:szCs w:val="24"/>
        </w:rPr>
        <w:t>Keast</w:t>
      </w:r>
      <w:proofErr w:type="spellEnd"/>
      <w:r>
        <w:rPr>
          <w:sz w:val="24"/>
          <w:szCs w:val="24"/>
        </w:rPr>
        <w:t xml:space="preserve"> to the meeting.  </w:t>
      </w:r>
      <w:r w:rsidR="00F12362">
        <w:rPr>
          <w:sz w:val="24"/>
          <w:szCs w:val="24"/>
        </w:rPr>
        <w:t>Previously, RS had sent out the Draft audit for the board’s review.  No comments or concerns were received.  Glenn reviewed these IMHA financial statements as of June 30, 202</w:t>
      </w:r>
      <w:r w:rsidR="001B66F4">
        <w:rPr>
          <w:sz w:val="24"/>
          <w:szCs w:val="24"/>
        </w:rPr>
        <w:t>0</w:t>
      </w:r>
      <w:r w:rsidR="00F12362">
        <w:rPr>
          <w:sz w:val="24"/>
          <w:szCs w:val="24"/>
        </w:rPr>
        <w:t xml:space="preserve"> with the board.  BH made a motion to accept the IMHA financial statements as presented.  2</w:t>
      </w:r>
      <w:r w:rsidR="00F12362" w:rsidRPr="00F12362">
        <w:rPr>
          <w:sz w:val="24"/>
          <w:szCs w:val="24"/>
          <w:vertAlign w:val="superscript"/>
        </w:rPr>
        <w:t>nd</w:t>
      </w:r>
      <w:r w:rsidR="00F12362">
        <w:rPr>
          <w:sz w:val="24"/>
          <w:szCs w:val="24"/>
        </w:rPr>
        <w:t xml:space="preserve"> by CU.  Carried.  ACTION – TC will sign these statements as he was the president during this t</w:t>
      </w:r>
      <w:r w:rsidR="00882693">
        <w:rPr>
          <w:sz w:val="24"/>
          <w:szCs w:val="24"/>
        </w:rPr>
        <w:t>imeframe</w:t>
      </w:r>
      <w:r w:rsidR="00F12362">
        <w:rPr>
          <w:sz w:val="24"/>
          <w:szCs w:val="24"/>
        </w:rPr>
        <w:t>.  MH will post these financials to the website.</w:t>
      </w:r>
    </w:p>
    <w:p w:rsidR="00F12362" w:rsidRDefault="00F12362" w:rsidP="00B31EDF">
      <w:pPr>
        <w:pStyle w:val="ListParagraph"/>
        <w:numPr>
          <w:ilvl w:val="0"/>
          <w:numId w:val="1"/>
        </w:numPr>
        <w:rPr>
          <w:sz w:val="24"/>
          <w:szCs w:val="24"/>
        </w:rPr>
      </w:pPr>
      <w:r>
        <w:rPr>
          <w:sz w:val="24"/>
          <w:szCs w:val="24"/>
        </w:rPr>
        <w:t xml:space="preserve">TS gave KUDOS to AV for creating such a fun, engaging calendar of events for the month of February for our membership to enjoy.  Lots of positive feedback has been received.  AV thanked all of our generous sponsors who have donated to this initiative. </w:t>
      </w:r>
    </w:p>
    <w:p w:rsidR="00F12362" w:rsidRDefault="00F12362" w:rsidP="00B31EDF">
      <w:pPr>
        <w:pStyle w:val="ListParagraph"/>
        <w:numPr>
          <w:ilvl w:val="0"/>
          <w:numId w:val="1"/>
        </w:numPr>
        <w:rPr>
          <w:sz w:val="24"/>
          <w:szCs w:val="24"/>
        </w:rPr>
      </w:pPr>
      <w:r>
        <w:rPr>
          <w:sz w:val="24"/>
          <w:szCs w:val="24"/>
        </w:rPr>
        <w:t xml:space="preserve">MH opened the Return to Play discussion now that Middlesex Centre has been identified within the Red Zone of COVID precautions. Several ideas were discussed about how to get our players back on the ice safely.  Presently, there is no ice in the </w:t>
      </w:r>
      <w:proofErr w:type="spellStart"/>
      <w:r>
        <w:rPr>
          <w:sz w:val="24"/>
          <w:szCs w:val="24"/>
        </w:rPr>
        <w:t>Ilderton</w:t>
      </w:r>
      <w:proofErr w:type="spellEnd"/>
      <w:r>
        <w:rPr>
          <w:sz w:val="24"/>
          <w:szCs w:val="24"/>
        </w:rPr>
        <w:t xml:space="preserve"> arena.  After much discussion it was decided to remain with our previous decision of not returning to play until MHU goes into the Orange zone.  ACTION – MH will post this decision onto the website.</w:t>
      </w:r>
    </w:p>
    <w:p w:rsidR="00F12362" w:rsidRDefault="00F12362" w:rsidP="00B31EDF">
      <w:pPr>
        <w:pStyle w:val="ListParagraph"/>
        <w:numPr>
          <w:ilvl w:val="0"/>
          <w:numId w:val="1"/>
        </w:numPr>
        <w:rPr>
          <w:sz w:val="24"/>
          <w:szCs w:val="24"/>
        </w:rPr>
      </w:pPr>
      <w:r>
        <w:rPr>
          <w:sz w:val="24"/>
          <w:szCs w:val="24"/>
        </w:rPr>
        <w:t xml:space="preserve">Next meeting </w:t>
      </w:r>
      <w:r w:rsidR="005E5432">
        <w:rPr>
          <w:sz w:val="24"/>
          <w:szCs w:val="24"/>
        </w:rPr>
        <w:t xml:space="preserve">date </w:t>
      </w:r>
      <w:r>
        <w:rPr>
          <w:sz w:val="24"/>
          <w:szCs w:val="24"/>
        </w:rPr>
        <w:t>to be determined.</w:t>
      </w:r>
    </w:p>
    <w:p w:rsidR="00F12362" w:rsidRPr="00B31EDF" w:rsidRDefault="00F12362" w:rsidP="00B31EDF">
      <w:pPr>
        <w:pStyle w:val="ListParagraph"/>
        <w:numPr>
          <w:ilvl w:val="0"/>
          <w:numId w:val="1"/>
        </w:numPr>
        <w:rPr>
          <w:sz w:val="24"/>
          <w:szCs w:val="24"/>
        </w:rPr>
      </w:pPr>
      <w:r>
        <w:rPr>
          <w:sz w:val="24"/>
          <w:szCs w:val="24"/>
        </w:rPr>
        <w:t>PW made a motion to adjourn the meeting.  2</w:t>
      </w:r>
      <w:r w:rsidRPr="00F12362">
        <w:rPr>
          <w:sz w:val="24"/>
          <w:szCs w:val="24"/>
          <w:vertAlign w:val="superscript"/>
        </w:rPr>
        <w:t>nd</w:t>
      </w:r>
      <w:r>
        <w:rPr>
          <w:sz w:val="24"/>
          <w:szCs w:val="24"/>
        </w:rPr>
        <w:t xml:space="preserve"> by BH.  Carried.</w:t>
      </w:r>
    </w:p>
    <w:p w:rsidR="00B31EDF" w:rsidRPr="00B31EDF" w:rsidRDefault="00B31EDF" w:rsidP="00B31EDF">
      <w:pPr>
        <w:rPr>
          <w:b/>
        </w:rPr>
      </w:pPr>
    </w:p>
    <w:p w:rsidR="00914CC2" w:rsidRPr="00914CC2" w:rsidRDefault="00914CC2">
      <w:pPr>
        <w:rPr>
          <w:b/>
        </w:rPr>
      </w:pPr>
    </w:p>
    <w:sectPr w:rsidR="00914CC2" w:rsidRPr="00914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6C1"/>
    <w:multiLevelType w:val="hybridMultilevel"/>
    <w:tmpl w:val="0D68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A2"/>
    <w:rsid w:val="00003E12"/>
    <w:rsid w:val="00031BA2"/>
    <w:rsid w:val="00035131"/>
    <w:rsid w:val="00085A15"/>
    <w:rsid w:val="000A4227"/>
    <w:rsid w:val="000A65E7"/>
    <w:rsid w:val="000B3BE6"/>
    <w:rsid w:val="00153836"/>
    <w:rsid w:val="001B66F4"/>
    <w:rsid w:val="001E406A"/>
    <w:rsid w:val="00231887"/>
    <w:rsid w:val="00302955"/>
    <w:rsid w:val="00397B3A"/>
    <w:rsid w:val="003B7A6D"/>
    <w:rsid w:val="00487A06"/>
    <w:rsid w:val="00490EBF"/>
    <w:rsid w:val="004F06CF"/>
    <w:rsid w:val="005B700A"/>
    <w:rsid w:val="005D262D"/>
    <w:rsid w:val="005E5432"/>
    <w:rsid w:val="0061029C"/>
    <w:rsid w:val="006355DB"/>
    <w:rsid w:val="00646922"/>
    <w:rsid w:val="0065104B"/>
    <w:rsid w:val="00653D82"/>
    <w:rsid w:val="006731AD"/>
    <w:rsid w:val="006A2C74"/>
    <w:rsid w:val="00732CEB"/>
    <w:rsid w:val="007472E7"/>
    <w:rsid w:val="007507BD"/>
    <w:rsid w:val="00770EFE"/>
    <w:rsid w:val="00774C7C"/>
    <w:rsid w:val="00796D29"/>
    <w:rsid w:val="007D4447"/>
    <w:rsid w:val="00804561"/>
    <w:rsid w:val="00811CBE"/>
    <w:rsid w:val="00812235"/>
    <w:rsid w:val="008217CD"/>
    <w:rsid w:val="00825DF0"/>
    <w:rsid w:val="00876D2D"/>
    <w:rsid w:val="00882693"/>
    <w:rsid w:val="008A4265"/>
    <w:rsid w:val="008A5441"/>
    <w:rsid w:val="008B14F1"/>
    <w:rsid w:val="00913752"/>
    <w:rsid w:val="00914CC2"/>
    <w:rsid w:val="00920626"/>
    <w:rsid w:val="0096407B"/>
    <w:rsid w:val="0098714A"/>
    <w:rsid w:val="009C276B"/>
    <w:rsid w:val="009D4EBB"/>
    <w:rsid w:val="009F09D9"/>
    <w:rsid w:val="009F5992"/>
    <w:rsid w:val="00A576AA"/>
    <w:rsid w:val="00AD3BC4"/>
    <w:rsid w:val="00AF58F8"/>
    <w:rsid w:val="00B31EDF"/>
    <w:rsid w:val="00B97543"/>
    <w:rsid w:val="00BC0578"/>
    <w:rsid w:val="00BE2DC0"/>
    <w:rsid w:val="00C33203"/>
    <w:rsid w:val="00C66738"/>
    <w:rsid w:val="00C94F0F"/>
    <w:rsid w:val="00CB7C39"/>
    <w:rsid w:val="00CC11C0"/>
    <w:rsid w:val="00D1507B"/>
    <w:rsid w:val="00D37ECA"/>
    <w:rsid w:val="00D413F5"/>
    <w:rsid w:val="00D60CA6"/>
    <w:rsid w:val="00DB4A51"/>
    <w:rsid w:val="00DF7F2E"/>
    <w:rsid w:val="00E03EB8"/>
    <w:rsid w:val="00E21DDB"/>
    <w:rsid w:val="00E61200"/>
    <w:rsid w:val="00E67307"/>
    <w:rsid w:val="00EC6B87"/>
    <w:rsid w:val="00EF2D3D"/>
    <w:rsid w:val="00F05F69"/>
    <w:rsid w:val="00F12362"/>
    <w:rsid w:val="00F44BD0"/>
    <w:rsid w:val="00F81794"/>
    <w:rsid w:val="00FB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8DD4"/>
  <w15:chartTrackingRefBased/>
  <w15:docId w15:val="{1856D0EC-96A9-471B-B046-217824A6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Tichelle Schram</dc:creator>
  <cp:keywords/>
  <dc:description/>
  <cp:lastModifiedBy>Tichelle Schram</cp:lastModifiedBy>
  <cp:revision>7</cp:revision>
  <dcterms:created xsi:type="dcterms:W3CDTF">2021-02-17T00:53:00Z</dcterms:created>
  <dcterms:modified xsi:type="dcterms:W3CDTF">2021-05-01T12:06:00Z</dcterms:modified>
</cp:coreProperties>
</file>